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/>
        <w:spacing w:after="120"/>
        <w:ind w:left="4395"/>
        <w:jc w:val="right"/>
        <w:outlineLvl w:val="0"/>
        <w:rPr>
          <w:b/>
          <w:sz w:val="24"/>
        </w:rPr>
      </w:pPr>
      <w:r>
        <w:rPr>
          <w:b/>
          <w:sz w:val="24"/>
        </w:rPr>
        <w:t xml:space="preserve">Załącznik </w:t>
      </w:r>
    </w:p>
    <w:p>
      <w:pPr>
        <w:keepNext/>
        <w:spacing w:after="120"/>
        <w:ind w:left="4395"/>
        <w:jc w:val="right"/>
        <w:outlineLvl w:val="0"/>
        <w:rPr>
          <w:sz w:val="24"/>
        </w:rPr>
      </w:pPr>
      <w:r>
        <w:rPr>
          <w:sz w:val="24"/>
        </w:rPr>
        <w:t>do Zarządzenia Nr 13/21</w:t>
      </w:r>
    </w:p>
    <w:p>
      <w:pPr>
        <w:keepNext/>
        <w:spacing w:after="120"/>
        <w:ind w:left="4395"/>
        <w:jc w:val="right"/>
        <w:outlineLvl w:val="0"/>
        <w:rPr>
          <w:sz w:val="24"/>
        </w:rPr>
      </w:pPr>
      <w:r>
        <w:rPr>
          <w:sz w:val="24"/>
        </w:rPr>
        <w:t xml:space="preserve">Wójta Gminy Wysokie Mazowieckie </w:t>
      </w:r>
    </w:p>
    <w:p>
      <w:pPr>
        <w:spacing w:before="80" w:after="160"/>
        <w:jc w:val="right"/>
        <w:rPr>
          <w:noProof/>
          <w:sz w:val="24"/>
        </w:rPr>
      </w:pPr>
      <w:r>
        <w:rPr>
          <w:noProof/>
          <w:sz w:val="24"/>
        </w:rPr>
        <w:t>z dnia 26 stycznia 2021 roku</w:t>
      </w:r>
    </w:p>
    <w:p>
      <w:pPr>
        <w:numPr>
          <w:ilvl w:val="7"/>
          <w:numId w:val="0"/>
        </w:numPr>
        <w:spacing w:after="12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FORMULARZ ZGŁOSZENIOWY</w:t>
      </w:r>
    </w:p>
    <w:p>
      <w:pPr>
        <w:numPr>
          <w:ilvl w:val="7"/>
          <w:numId w:val="0"/>
        </w:numPr>
        <w:spacing w:after="12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NABÓR NA CZŁONKA KOMISJI KONKURSOWEJ</w:t>
      </w:r>
    </w:p>
    <w:p>
      <w:pPr>
        <w:spacing w:before="80" w:after="240"/>
        <w:jc w:val="both"/>
        <w:rPr>
          <w:noProof/>
          <w:sz w:val="24"/>
        </w:rPr>
      </w:pPr>
      <w:r>
        <w:rPr>
          <w:noProof/>
          <w:sz w:val="24"/>
        </w:rPr>
        <w:t xml:space="preserve">Dane dotyczące kandydata na członka komisji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26"/>
      </w:tblGrid>
      <w:t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7"/>
                <w:numId w:val="0"/>
              </w:numPr>
              <w:spacing w:after="120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1"/>
                <w:numId w:val="19"/>
              </w:numPr>
              <w:spacing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7"/>
                <w:numId w:val="0"/>
              </w:numPr>
              <w:spacing w:after="120"/>
              <w:jc w:val="center"/>
              <w:rPr>
                <w:b/>
                <w:smallCaps/>
                <w:sz w:val="24"/>
              </w:rPr>
            </w:pPr>
          </w:p>
        </w:tc>
      </w:tr>
      <w:t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7"/>
                <w:numId w:val="0"/>
              </w:numPr>
              <w:spacing w:after="120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1"/>
                <w:numId w:val="19"/>
              </w:numPr>
              <w:spacing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 kontaktowy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7"/>
                <w:numId w:val="0"/>
              </w:numPr>
              <w:spacing w:after="120"/>
              <w:jc w:val="center"/>
              <w:rPr>
                <w:b/>
                <w:smallCaps/>
                <w:sz w:val="24"/>
              </w:rPr>
            </w:pPr>
          </w:p>
        </w:tc>
      </w:tr>
      <w:t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7"/>
                <w:numId w:val="0"/>
              </w:numPr>
              <w:spacing w:after="120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1"/>
                <w:numId w:val="19"/>
              </w:numPr>
              <w:spacing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Kandydat wskazany jest przez  następującą organizację pozarządową / podmiot wymieniony w art. 3 ust. 3 ustawy o działalności pożytku publicznego i o wolontariacie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7"/>
                <w:numId w:val="0"/>
              </w:numPr>
              <w:spacing w:after="120"/>
              <w:jc w:val="center"/>
              <w:rPr>
                <w:b/>
                <w:smallCaps/>
                <w:sz w:val="24"/>
              </w:rPr>
            </w:pPr>
          </w:p>
        </w:tc>
      </w:tr>
      <w:t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7"/>
                <w:numId w:val="0"/>
              </w:numPr>
              <w:spacing w:after="120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1"/>
                <w:numId w:val="19"/>
              </w:numPr>
              <w:spacing w:after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Krótki opis doświadczenia kandydata w zakresie sporządzania ofert </w:t>
            </w:r>
            <w:r>
              <w:rPr>
                <w:b/>
                <w:sz w:val="24"/>
              </w:rPr>
              <w:br/>
              <w:t>o przyznanie dotacji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20"/>
              <w:jc w:val="center"/>
              <w:rPr>
                <w:b/>
                <w:smallCaps/>
                <w:sz w:val="24"/>
              </w:rPr>
            </w:pPr>
          </w:p>
          <w:p>
            <w:pPr>
              <w:spacing w:after="120"/>
              <w:jc w:val="center"/>
              <w:rPr>
                <w:b/>
                <w:smallCaps/>
                <w:sz w:val="24"/>
              </w:rPr>
            </w:pPr>
          </w:p>
          <w:p>
            <w:pPr>
              <w:spacing w:after="120"/>
              <w:jc w:val="center"/>
              <w:rPr>
                <w:b/>
                <w:smallCaps/>
                <w:sz w:val="24"/>
              </w:rPr>
            </w:pPr>
          </w:p>
          <w:p>
            <w:pPr>
              <w:spacing w:after="120"/>
              <w:jc w:val="center"/>
              <w:rPr>
                <w:b/>
                <w:smallCaps/>
                <w:sz w:val="24"/>
              </w:rPr>
            </w:pPr>
          </w:p>
        </w:tc>
      </w:tr>
    </w:tbl>
    <w:p>
      <w:pPr>
        <w:numPr>
          <w:ilvl w:val="7"/>
          <w:numId w:val="0"/>
        </w:numPr>
        <w:spacing w:after="120"/>
        <w:rPr>
          <w:b/>
          <w:smallCaps/>
          <w:sz w:val="24"/>
        </w:rPr>
      </w:pPr>
    </w:p>
    <w:p>
      <w:pPr>
        <w:jc w:val="both"/>
        <w:rPr>
          <w:noProof/>
          <w:sz w:val="24"/>
        </w:rPr>
      </w:pPr>
      <w:r>
        <w:rPr>
          <w:noProof/>
          <w:sz w:val="24"/>
        </w:rPr>
        <w:t xml:space="preserve">Deklaruję chęć udziału w komisji konkursowej w celu opiniowania ofert złożonych </w:t>
      </w:r>
      <w:r>
        <w:rPr>
          <w:noProof/>
          <w:sz w:val="24"/>
        </w:rPr>
        <w:br/>
        <w:t xml:space="preserve">w otwartym konkursie ofert na realizację zadań publicznych Gminy Wysokie Mazowieckie </w:t>
      </w:r>
    </w:p>
    <w:p>
      <w:pPr>
        <w:jc w:val="both"/>
        <w:rPr>
          <w:noProof/>
          <w:sz w:val="24"/>
        </w:rPr>
      </w:pPr>
      <w:r>
        <w:rPr>
          <w:noProof/>
          <w:sz w:val="24"/>
        </w:rPr>
        <w:t xml:space="preserve">w zakresie wspierania i upowszechniania kultury fizycznej i sportu 2021 roku. </w:t>
      </w:r>
      <w:bookmarkStart w:id="0" w:name="_GoBack"/>
      <w:bookmarkEnd w:id="0"/>
    </w:p>
    <w:p>
      <w:pPr>
        <w:widowControl w:val="0"/>
        <w:suppressAutoHyphens/>
        <w:autoSpaceDN w:val="0"/>
        <w:ind w:firstLine="426"/>
        <w:jc w:val="both"/>
        <w:rPr>
          <w:rFonts w:eastAsia="Lucida Sans Unicode"/>
          <w:color w:val="000000"/>
          <w:kern w:val="3"/>
          <w:sz w:val="24"/>
          <w:szCs w:val="24"/>
        </w:rPr>
      </w:pPr>
      <w:r>
        <w:rPr>
          <w:rFonts w:eastAsia="Lucida Sans Unicode"/>
          <w:color w:val="000000"/>
          <w:kern w:val="3"/>
          <w:sz w:val="24"/>
          <w:szCs w:val="24"/>
        </w:rPr>
        <w:t xml:space="preserve">Potwierdzam prawidłowość podanych wyżej danych i wyrażam zgodę na przetwarzanie moich danych osobowych dla potrzeb niezbędnych do realizacji procesu wyboru na członka komisji konkursowej oraz przeprowadzanej procedury otwartego konkursu ofert, zgodnie </w:t>
      </w:r>
      <w:r>
        <w:rPr>
          <w:rFonts w:eastAsia="Lucida Sans Unicode"/>
          <w:color w:val="000000"/>
          <w:kern w:val="3"/>
          <w:sz w:val="24"/>
          <w:szCs w:val="24"/>
        </w:rPr>
        <w:br/>
        <w:t xml:space="preserve">z </w:t>
      </w:r>
      <w:r>
        <w:rPr>
          <w:rFonts w:cs="Tahoma"/>
          <w:color w:val="000000"/>
          <w:kern w:val="3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rFonts w:cs="Tahoma"/>
          <w:color w:val="000000"/>
          <w:kern w:val="3"/>
          <w:sz w:val="24"/>
          <w:szCs w:val="24"/>
        </w:rPr>
        <w:br/>
        <w:t>i w sprawie swobodnego przepływu takich danych oraz uchylenia dyrektywy 95/46/WE (RODO)</w:t>
      </w:r>
    </w:p>
    <w:p>
      <w:pPr>
        <w:spacing w:before="80" w:after="240"/>
        <w:jc w:val="right"/>
        <w:rPr>
          <w:noProof/>
          <w:sz w:val="24"/>
        </w:rPr>
      </w:pPr>
    </w:p>
    <w:p>
      <w:pPr>
        <w:spacing w:before="80" w:after="240"/>
        <w:jc w:val="right"/>
        <w:rPr>
          <w:noProof/>
          <w:sz w:val="24"/>
        </w:rPr>
      </w:pPr>
      <w:r>
        <w:rPr>
          <w:noProof/>
          <w:sz w:val="24"/>
        </w:rPr>
        <w:t>...............................................................................</w:t>
      </w:r>
    </w:p>
    <w:p>
      <w:pPr>
        <w:numPr>
          <w:ilvl w:val="2"/>
          <w:numId w:val="19"/>
        </w:numPr>
        <w:ind w:firstLine="0"/>
        <w:jc w:val="center"/>
        <w:rPr>
          <w:noProof/>
        </w:rPr>
      </w:pPr>
      <w:r>
        <w:rPr>
          <w:noProof/>
          <w:sz w:val="24"/>
        </w:rPr>
        <w:t xml:space="preserve">                                                                                     </w:t>
      </w:r>
      <w:r>
        <w:rPr>
          <w:noProof/>
        </w:rPr>
        <w:t>(data i czytelny podpis kandydata)</w:t>
      </w:r>
    </w:p>
    <w:p>
      <w:pPr>
        <w:spacing w:before="80" w:after="240"/>
        <w:jc w:val="both"/>
        <w:rPr>
          <w:noProof/>
          <w:sz w:val="24"/>
        </w:rPr>
      </w:pPr>
      <w:r>
        <w:rPr>
          <w:noProof/>
          <w:sz w:val="24"/>
        </w:rPr>
        <w:t>Zgłaszamy w/w kandydata do bazy kandydatów na członków komisji konkursowej jako osobę wskazaną przez naszą organizację/podmiot.</w:t>
      </w:r>
    </w:p>
    <w:p>
      <w:pPr>
        <w:numPr>
          <w:ilvl w:val="2"/>
          <w:numId w:val="19"/>
        </w:numPr>
        <w:jc w:val="both"/>
        <w:rPr>
          <w:noProof/>
          <w:sz w:val="24"/>
        </w:rPr>
      </w:pPr>
      <w:r>
        <w:rPr>
          <w:noProof/>
          <w:sz w:val="24"/>
        </w:rPr>
        <w:t>………………………………………………………..</w:t>
      </w:r>
    </w:p>
    <w:p>
      <w:pPr>
        <w:numPr>
          <w:ilvl w:val="2"/>
          <w:numId w:val="19"/>
        </w:numPr>
        <w:jc w:val="both"/>
        <w:rPr>
          <w:noProof/>
        </w:rPr>
      </w:pPr>
      <w:r>
        <w:rPr>
          <w:noProof/>
        </w:rPr>
        <w:t xml:space="preserve">(Pieczęc organizacji/podmiotu i podpisyosób upoważnionych </w:t>
      </w:r>
    </w:p>
    <w:p>
      <w:pPr>
        <w:numPr>
          <w:ilvl w:val="2"/>
          <w:numId w:val="19"/>
        </w:numPr>
        <w:jc w:val="both"/>
        <w:rPr>
          <w:noProof/>
        </w:rPr>
      </w:pPr>
      <w:r>
        <w:rPr>
          <w:noProof/>
        </w:rPr>
        <w:t>do reprezentacji organizacji/podmiotu zgłaszającego kandydata)</w:t>
      </w:r>
    </w:p>
    <w:p>
      <w:pPr>
        <w:pStyle w:val="podstawa"/>
        <w:numPr>
          <w:ilvl w:val="3"/>
          <w:numId w:val="0"/>
        </w:numPr>
        <w:ind w:firstLine="397"/>
      </w:pPr>
    </w:p>
    <w:sectPr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jc w:val="right"/>
    </w:pP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172"/>
    <w:multiLevelType w:val="hybridMultilevel"/>
    <w:tmpl w:val="AC6A097A"/>
    <w:lvl w:ilvl="0" w:tplc="6E342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2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 w15:restartNumberingAfterBreak="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2"/>
  </w:num>
  <w:num w:numId="16">
    <w:abstractNumId w:val="13"/>
  </w:num>
  <w:num w:numId="17">
    <w:abstractNumId w:val="1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C83278-AF4B-4F36-BBD0-04DA2839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  <w:numId w:val="2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ilvl w:val="8"/>
        <w:numId w:val="17"/>
      </w:numPr>
      <w:spacing w:after="160"/>
      <w:jc w:val="both"/>
    </w:pPr>
    <w:rPr>
      <w:sz w:val="24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ostwo%20Powiatowe\Pulpit\Kopia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Kopia Szablon</Template>
  <TotalTime>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Starostwo Powiatowe Wysokie Mazowieckie</dc:creator>
  <cp:lastModifiedBy>Andrzej Szuberski</cp:lastModifiedBy>
  <cp:revision>5</cp:revision>
  <cp:lastPrinted>2020-01-03T10:28:00Z</cp:lastPrinted>
  <dcterms:created xsi:type="dcterms:W3CDTF">2021-01-21T12:37:00Z</dcterms:created>
  <dcterms:modified xsi:type="dcterms:W3CDTF">2021-01-27T10:03:00Z</dcterms:modified>
</cp:coreProperties>
</file>